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B9" w:rsidRPr="003A3256" w:rsidRDefault="000C1EB9" w:rsidP="000C1EB9">
      <w:pPr>
        <w:rPr>
          <w:sz w:val="24"/>
          <w:szCs w:val="24"/>
        </w:rPr>
      </w:pPr>
      <w:proofErr w:type="gramStart"/>
      <w:r w:rsidRPr="003A3256">
        <w:rPr>
          <w:b/>
          <w:sz w:val="24"/>
          <w:szCs w:val="24"/>
        </w:rPr>
        <w:t xml:space="preserve">Tarih </w:t>
      </w:r>
      <w:r w:rsidR="008C439E" w:rsidRPr="003A3256">
        <w:rPr>
          <w:b/>
          <w:sz w:val="24"/>
          <w:szCs w:val="24"/>
        </w:rPr>
        <w:t xml:space="preserve">             </w:t>
      </w:r>
      <w:r w:rsidRPr="003A3256">
        <w:rPr>
          <w:b/>
          <w:sz w:val="24"/>
          <w:szCs w:val="24"/>
        </w:rPr>
        <w:t>:</w:t>
      </w:r>
      <w:r w:rsidRPr="003A3256">
        <w:rPr>
          <w:sz w:val="24"/>
          <w:szCs w:val="24"/>
        </w:rPr>
        <w:t xml:space="preserve"> 02</w:t>
      </w:r>
      <w:proofErr w:type="gramEnd"/>
      <w:r w:rsidRPr="003A3256">
        <w:rPr>
          <w:sz w:val="24"/>
          <w:szCs w:val="24"/>
        </w:rPr>
        <w:t>.06.2020</w:t>
      </w:r>
    </w:p>
    <w:p w:rsidR="000C1EB9" w:rsidRPr="003A3256" w:rsidRDefault="000C1EB9" w:rsidP="000C1EB9">
      <w:pPr>
        <w:rPr>
          <w:sz w:val="24"/>
          <w:szCs w:val="24"/>
        </w:rPr>
      </w:pPr>
      <w:proofErr w:type="spellStart"/>
      <w:r w:rsidRPr="003A3256">
        <w:rPr>
          <w:b/>
          <w:sz w:val="24"/>
          <w:szCs w:val="24"/>
        </w:rPr>
        <w:t>Sirkü</w:t>
      </w:r>
      <w:proofErr w:type="spellEnd"/>
      <w:r w:rsidRPr="003A3256">
        <w:rPr>
          <w:b/>
          <w:sz w:val="24"/>
          <w:szCs w:val="24"/>
        </w:rPr>
        <w:t xml:space="preserve"> </w:t>
      </w:r>
      <w:proofErr w:type="gramStart"/>
      <w:r w:rsidRPr="003A3256">
        <w:rPr>
          <w:b/>
          <w:sz w:val="24"/>
          <w:szCs w:val="24"/>
        </w:rPr>
        <w:t>No</w:t>
      </w:r>
      <w:r w:rsidR="008C439E" w:rsidRPr="003A3256">
        <w:rPr>
          <w:b/>
          <w:sz w:val="24"/>
          <w:szCs w:val="24"/>
        </w:rPr>
        <w:t xml:space="preserve">       </w:t>
      </w:r>
      <w:r w:rsidRPr="003A3256">
        <w:rPr>
          <w:b/>
          <w:sz w:val="24"/>
          <w:szCs w:val="24"/>
        </w:rPr>
        <w:t xml:space="preserve"> :</w:t>
      </w:r>
      <w:r w:rsidRPr="003A3256">
        <w:rPr>
          <w:sz w:val="24"/>
          <w:szCs w:val="24"/>
        </w:rPr>
        <w:t xml:space="preserve"> 140</w:t>
      </w:r>
      <w:proofErr w:type="gramEnd"/>
      <w:r w:rsidRPr="003A3256">
        <w:rPr>
          <w:sz w:val="24"/>
          <w:szCs w:val="24"/>
        </w:rPr>
        <w:t>-21</w:t>
      </w:r>
    </w:p>
    <w:p w:rsidR="00332E36" w:rsidRPr="003A3256" w:rsidRDefault="000C1EB9">
      <w:pPr>
        <w:rPr>
          <w:sz w:val="24"/>
          <w:szCs w:val="24"/>
        </w:rPr>
      </w:pPr>
      <w:proofErr w:type="spellStart"/>
      <w:r w:rsidRPr="003A3256">
        <w:rPr>
          <w:b/>
          <w:sz w:val="24"/>
          <w:szCs w:val="24"/>
        </w:rPr>
        <w:t>Sirkü</w:t>
      </w:r>
      <w:proofErr w:type="spellEnd"/>
      <w:r w:rsidRPr="003A3256">
        <w:rPr>
          <w:b/>
          <w:sz w:val="24"/>
          <w:szCs w:val="24"/>
        </w:rPr>
        <w:t xml:space="preserve"> </w:t>
      </w:r>
      <w:proofErr w:type="gramStart"/>
      <w:r w:rsidRPr="003A3256">
        <w:rPr>
          <w:b/>
          <w:sz w:val="24"/>
          <w:szCs w:val="24"/>
        </w:rPr>
        <w:t xml:space="preserve">Başlığı : </w:t>
      </w:r>
      <w:r w:rsidRPr="003A3256">
        <w:rPr>
          <w:sz w:val="24"/>
          <w:szCs w:val="24"/>
        </w:rPr>
        <w:t>311</w:t>
      </w:r>
      <w:proofErr w:type="gramEnd"/>
      <w:r w:rsidRPr="003A3256">
        <w:rPr>
          <w:sz w:val="24"/>
          <w:szCs w:val="24"/>
        </w:rPr>
        <w:t xml:space="preserve"> Sayılı Gelir Vergisi Genel Tebliği Kapsamında Binek Otolarında Gider Kısıtlaması Uygulaması</w:t>
      </w:r>
    </w:p>
    <w:p w:rsidR="00673E8F" w:rsidRPr="003A3256" w:rsidRDefault="00673E8F">
      <w:pPr>
        <w:rPr>
          <w:sz w:val="24"/>
          <w:szCs w:val="24"/>
        </w:rPr>
      </w:pPr>
    </w:p>
    <w:p w:rsidR="00754C26" w:rsidRPr="003A3256" w:rsidRDefault="00673E8F">
      <w:pPr>
        <w:rPr>
          <w:b/>
          <w:sz w:val="24"/>
          <w:szCs w:val="24"/>
        </w:rPr>
      </w:pPr>
      <w:r w:rsidRPr="003A3256">
        <w:rPr>
          <w:b/>
          <w:sz w:val="24"/>
          <w:szCs w:val="24"/>
        </w:rPr>
        <w:t>Binek Otolarında Gider Kısıtlaması Uygulaması;</w:t>
      </w:r>
    </w:p>
    <w:p w:rsidR="006A65A1" w:rsidRPr="003A3256" w:rsidRDefault="00673E8F" w:rsidP="006A65A1">
      <w:pPr>
        <w:rPr>
          <w:sz w:val="24"/>
          <w:szCs w:val="24"/>
        </w:rPr>
      </w:pPr>
      <w:r w:rsidRPr="003A3256">
        <w:rPr>
          <w:sz w:val="24"/>
          <w:szCs w:val="24"/>
        </w:rPr>
        <w:t>27.05.2</w:t>
      </w:r>
      <w:r w:rsidR="00733791">
        <w:rPr>
          <w:sz w:val="24"/>
          <w:szCs w:val="24"/>
        </w:rPr>
        <w:t>0</w:t>
      </w:r>
      <w:r w:rsidRPr="003A3256">
        <w:rPr>
          <w:sz w:val="24"/>
          <w:szCs w:val="24"/>
        </w:rPr>
        <w:t xml:space="preserve">20 tarihli 311 sayılı Gelir Vergisi </w:t>
      </w:r>
      <w:r w:rsidR="00D35881" w:rsidRPr="003A3256">
        <w:rPr>
          <w:sz w:val="24"/>
          <w:szCs w:val="24"/>
        </w:rPr>
        <w:t>Genel Tebliği ile b</w:t>
      </w:r>
      <w:r w:rsidR="00754C26" w:rsidRPr="003A3256">
        <w:rPr>
          <w:sz w:val="24"/>
          <w:szCs w:val="24"/>
        </w:rPr>
        <w:t xml:space="preserve">inek </w:t>
      </w:r>
      <w:r w:rsidR="00D35881" w:rsidRPr="003A3256">
        <w:rPr>
          <w:sz w:val="24"/>
          <w:szCs w:val="24"/>
        </w:rPr>
        <w:t>o</w:t>
      </w:r>
      <w:r w:rsidR="00754C26" w:rsidRPr="003A3256">
        <w:rPr>
          <w:sz w:val="24"/>
          <w:szCs w:val="24"/>
        </w:rPr>
        <w:t xml:space="preserve">tolarında gider ve </w:t>
      </w:r>
      <w:proofErr w:type="gramStart"/>
      <w:r w:rsidR="00754C26" w:rsidRPr="003A3256">
        <w:rPr>
          <w:sz w:val="24"/>
          <w:szCs w:val="24"/>
        </w:rPr>
        <w:t>amortisman</w:t>
      </w:r>
      <w:proofErr w:type="gramEnd"/>
      <w:r w:rsidR="00754C26" w:rsidRPr="003A3256">
        <w:rPr>
          <w:sz w:val="24"/>
          <w:szCs w:val="24"/>
        </w:rPr>
        <w:t xml:space="preserve"> ayırma işlemleri ile ilgili uygulamaya ilişkin açıklamalar yapılmıştır. İlgili tebliğe ilişkin kısa </w:t>
      </w:r>
      <w:proofErr w:type="gramStart"/>
      <w:r w:rsidR="00754C26" w:rsidRPr="003A3256">
        <w:rPr>
          <w:sz w:val="24"/>
          <w:szCs w:val="24"/>
        </w:rPr>
        <w:t>bir  bilgilendirmeye</w:t>
      </w:r>
      <w:proofErr w:type="gramEnd"/>
      <w:r w:rsidR="00754C26" w:rsidRPr="003A3256">
        <w:rPr>
          <w:sz w:val="24"/>
          <w:szCs w:val="24"/>
        </w:rPr>
        <w:t xml:space="preserve">  </w:t>
      </w:r>
      <w:r w:rsidR="006A65A1" w:rsidRPr="003A3256">
        <w:rPr>
          <w:sz w:val="24"/>
          <w:szCs w:val="24"/>
        </w:rPr>
        <w:t xml:space="preserve">konu başlıkları ile </w:t>
      </w:r>
      <w:r w:rsidR="00754C26" w:rsidRPr="003A3256">
        <w:rPr>
          <w:sz w:val="24"/>
          <w:szCs w:val="24"/>
        </w:rPr>
        <w:t>aşağıda yer verilmektedir.</w:t>
      </w:r>
    </w:p>
    <w:p w:rsidR="006A65A1" w:rsidRPr="003A3256" w:rsidRDefault="006A65A1" w:rsidP="006A65A1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Kısıtlama uygulamasına </w:t>
      </w:r>
      <w:r w:rsidRPr="003A3256">
        <w:rPr>
          <w:b/>
          <w:sz w:val="24"/>
          <w:szCs w:val="24"/>
        </w:rPr>
        <w:t>“Faaliyetleri kısmen veya tamamen binek otomobillerinin kiralanması veya işletilmesi olan mükellefler”</w:t>
      </w:r>
      <w:r w:rsidRPr="003A3256">
        <w:rPr>
          <w:sz w:val="24"/>
          <w:szCs w:val="24"/>
        </w:rPr>
        <w:t xml:space="preserve"> in, </w:t>
      </w:r>
      <w:r w:rsidRPr="003A3256">
        <w:rPr>
          <w:sz w:val="24"/>
          <w:szCs w:val="24"/>
          <w:u w:val="single"/>
        </w:rPr>
        <w:t>bu amaçla kullandıkları</w:t>
      </w:r>
      <w:r w:rsidRPr="003A3256">
        <w:rPr>
          <w:sz w:val="24"/>
          <w:szCs w:val="24"/>
        </w:rPr>
        <w:t xml:space="preserve"> binek otomobilleri tabi olmayacaktır.</w:t>
      </w:r>
    </w:p>
    <w:p w:rsidR="00BC7180" w:rsidRPr="003A3256" w:rsidRDefault="00BC7180" w:rsidP="006A65A1">
      <w:pPr>
        <w:rPr>
          <w:sz w:val="24"/>
          <w:szCs w:val="24"/>
        </w:rPr>
      </w:pPr>
      <w:r w:rsidRPr="003A3256">
        <w:rPr>
          <w:sz w:val="24"/>
          <w:szCs w:val="24"/>
        </w:rPr>
        <w:t>Yazımızda verilen rakamlar</w:t>
      </w:r>
      <w:r w:rsidR="00F84CB6" w:rsidRPr="003A3256">
        <w:rPr>
          <w:sz w:val="24"/>
          <w:szCs w:val="24"/>
        </w:rPr>
        <w:t>,</w:t>
      </w:r>
      <w:r w:rsidR="008B3E52" w:rsidRPr="003A3256">
        <w:rPr>
          <w:sz w:val="24"/>
          <w:szCs w:val="24"/>
        </w:rPr>
        <w:t xml:space="preserve"> </w:t>
      </w:r>
      <w:proofErr w:type="gramStart"/>
      <w:r w:rsidR="008B3E52" w:rsidRPr="003A3256">
        <w:rPr>
          <w:sz w:val="24"/>
          <w:szCs w:val="24"/>
        </w:rPr>
        <w:t xml:space="preserve">aksi </w:t>
      </w:r>
      <w:r w:rsidRPr="003A3256">
        <w:rPr>
          <w:sz w:val="24"/>
          <w:szCs w:val="24"/>
        </w:rPr>
        <w:t xml:space="preserve"> belirtilmedikçe</w:t>
      </w:r>
      <w:proofErr w:type="gramEnd"/>
      <w:r w:rsidRPr="003A3256">
        <w:rPr>
          <w:sz w:val="24"/>
          <w:szCs w:val="24"/>
        </w:rPr>
        <w:t xml:space="preserve"> 2020 yılı için belirlenen rakamlar olup, her yıl için yeni tutarlar Maliye Bakanlığınca belirlenerek ilan edilecektir.</w:t>
      </w:r>
    </w:p>
    <w:p w:rsidR="006A65A1" w:rsidRPr="003A3256" w:rsidRDefault="00353D7F">
      <w:pPr>
        <w:rPr>
          <w:b/>
          <w:sz w:val="24"/>
          <w:szCs w:val="24"/>
        </w:rPr>
      </w:pPr>
      <w:r w:rsidRPr="003A3256">
        <w:rPr>
          <w:b/>
          <w:sz w:val="24"/>
          <w:szCs w:val="24"/>
        </w:rPr>
        <w:t>1)</w:t>
      </w:r>
      <w:r w:rsidR="006A65A1" w:rsidRPr="003A3256">
        <w:rPr>
          <w:b/>
          <w:sz w:val="24"/>
          <w:szCs w:val="24"/>
        </w:rPr>
        <w:t xml:space="preserve"> Kiralama Yolu ile Kullanılan Binek Otolarında Kısıtlama Uygulaması;</w:t>
      </w:r>
    </w:p>
    <w:p w:rsidR="006A65A1" w:rsidRPr="003A3256" w:rsidRDefault="006A65A1">
      <w:pPr>
        <w:rPr>
          <w:b/>
          <w:sz w:val="24"/>
          <w:szCs w:val="24"/>
        </w:rPr>
      </w:pPr>
      <w:r w:rsidRPr="003A3256">
        <w:rPr>
          <w:b/>
          <w:sz w:val="24"/>
          <w:szCs w:val="24"/>
        </w:rPr>
        <w:t xml:space="preserve">a) Uzun Vadeli </w:t>
      </w:r>
      <w:r w:rsidRPr="003A3256">
        <w:rPr>
          <w:b/>
          <w:sz w:val="24"/>
          <w:szCs w:val="24"/>
          <w:u w:val="single"/>
        </w:rPr>
        <w:t>Kiralamalarda Kısıtlama</w:t>
      </w:r>
      <w:r w:rsidRPr="003A3256">
        <w:rPr>
          <w:b/>
          <w:sz w:val="24"/>
          <w:szCs w:val="24"/>
        </w:rPr>
        <w:t xml:space="preserve"> uygulaması;</w:t>
      </w:r>
    </w:p>
    <w:p w:rsidR="00BC7180" w:rsidRPr="003A3256" w:rsidRDefault="00BC7180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Kiralanan binek otomobillerinin aylık kira bedelinin </w:t>
      </w:r>
      <w:proofErr w:type="spellStart"/>
      <w:r w:rsidR="00772165" w:rsidRPr="003A3256">
        <w:rPr>
          <w:sz w:val="24"/>
          <w:szCs w:val="24"/>
        </w:rPr>
        <w:t>Kdv</w:t>
      </w:r>
      <w:proofErr w:type="spellEnd"/>
      <w:r w:rsidRPr="003A3256">
        <w:rPr>
          <w:sz w:val="24"/>
          <w:szCs w:val="24"/>
        </w:rPr>
        <w:t xml:space="preserve"> hariç 5.500 TL’lik kısm</w:t>
      </w:r>
      <w:r w:rsidR="00145101" w:rsidRPr="003A3256">
        <w:rPr>
          <w:sz w:val="24"/>
          <w:szCs w:val="24"/>
        </w:rPr>
        <w:t>ı gider olarak dikkate alınacaktır.</w:t>
      </w:r>
    </w:p>
    <w:p w:rsidR="00B56C44" w:rsidRPr="003A3256" w:rsidRDefault="00B56C44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Kira bedelinin 5.500 TL’yi aşan kısmı ve aşan kısma isabet eden </w:t>
      </w:r>
      <w:proofErr w:type="spellStart"/>
      <w:r w:rsidR="00772165" w:rsidRPr="003A3256">
        <w:rPr>
          <w:sz w:val="24"/>
          <w:szCs w:val="24"/>
        </w:rPr>
        <w:t>Kdv</w:t>
      </w:r>
      <w:r w:rsidRPr="003A3256">
        <w:rPr>
          <w:sz w:val="24"/>
          <w:szCs w:val="24"/>
        </w:rPr>
        <w:t>’si</w:t>
      </w:r>
      <w:proofErr w:type="spellEnd"/>
      <w:r w:rsidRPr="003A3256">
        <w:rPr>
          <w:sz w:val="24"/>
          <w:szCs w:val="24"/>
        </w:rPr>
        <w:t xml:space="preserve"> kanunen kabul edilmeyen gider olarak kayıtlara alınacaktır.</w:t>
      </w:r>
    </w:p>
    <w:p w:rsidR="00B56C44" w:rsidRPr="003A3256" w:rsidRDefault="00B56C44">
      <w:pPr>
        <w:rPr>
          <w:sz w:val="24"/>
          <w:szCs w:val="24"/>
        </w:rPr>
      </w:pPr>
      <w:r w:rsidRPr="003A3256">
        <w:rPr>
          <w:sz w:val="24"/>
          <w:szCs w:val="24"/>
          <w:highlight w:val="yellow"/>
        </w:rPr>
        <w:t>Finansal kiralama ile edinilen binek otomobillerin</w:t>
      </w:r>
      <w:r w:rsidR="008B3E52" w:rsidRPr="003A3256">
        <w:rPr>
          <w:sz w:val="24"/>
          <w:szCs w:val="24"/>
          <w:highlight w:val="yellow"/>
        </w:rPr>
        <w:t>in</w:t>
      </w:r>
      <w:r w:rsidRPr="003A3256">
        <w:rPr>
          <w:sz w:val="24"/>
          <w:szCs w:val="24"/>
          <w:highlight w:val="yellow"/>
        </w:rPr>
        <w:t xml:space="preserve"> aktife kayıt esnasında,   ana paranın tamamı ve ilk yıl</w:t>
      </w:r>
      <w:r w:rsidR="003A3256" w:rsidRPr="003A3256">
        <w:rPr>
          <w:sz w:val="24"/>
          <w:szCs w:val="24"/>
          <w:highlight w:val="yellow"/>
        </w:rPr>
        <w:t xml:space="preserve"> </w:t>
      </w:r>
      <w:proofErr w:type="gramStart"/>
      <w:r w:rsidR="003A3256" w:rsidRPr="003A3256">
        <w:rPr>
          <w:sz w:val="24"/>
          <w:szCs w:val="24"/>
          <w:highlight w:val="yellow"/>
        </w:rPr>
        <w:t xml:space="preserve">için </w:t>
      </w:r>
      <w:r w:rsidRPr="003A3256">
        <w:rPr>
          <w:sz w:val="24"/>
          <w:szCs w:val="24"/>
          <w:highlight w:val="yellow"/>
        </w:rPr>
        <w:t xml:space="preserve"> ödenen</w:t>
      </w:r>
      <w:proofErr w:type="gramEnd"/>
      <w:r w:rsidRPr="003A3256">
        <w:rPr>
          <w:sz w:val="24"/>
          <w:szCs w:val="24"/>
          <w:highlight w:val="yellow"/>
        </w:rPr>
        <w:t xml:space="preserve"> faizler</w:t>
      </w:r>
      <w:r w:rsidR="00733791">
        <w:rPr>
          <w:sz w:val="24"/>
          <w:szCs w:val="24"/>
          <w:highlight w:val="yellow"/>
        </w:rPr>
        <w:t>,</w:t>
      </w:r>
      <w:r w:rsidR="003A3256">
        <w:rPr>
          <w:sz w:val="24"/>
          <w:szCs w:val="24"/>
          <w:highlight w:val="yellow"/>
        </w:rPr>
        <w:t xml:space="preserve"> </w:t>
      </w:r>
      <w:r w:rsidR="00733791">
        <w:rPr>
          <w:sz w:val="24"/>
          <w:szCs w:val="24"/>
          <w:highlight w:val="yellow"/>
        </w:rPr>
        <w:t>260.H</w:t>
      </w:r>
      <w:r w:rsidRPr="003A3256">
        <w:rPr>
          <w:sz w:val="24"/>
          <w:szCs w:val="24"/>
          <w:highlight w:val="yellow"/>
        </w:rPr>
        <w:t xml:space="preserve">aklar hesabında </w:t>
      </w:r>
      <w:r w:rsidR="008B3E52" w:rsidRPr="003A3256">
        <w:rPr>
          <w:sz w:val="24"/>
          <w:szCs w:val="24"/>
          <w:highlight w:val="yellow"/>
        </w:rPr>
        <w:t xml:space="preserve"> aktifleştirildiğinden</w:t>
      </w:r>
      <w:r w:rsidR="003A3256">
        <w:rPr>
          <w:sz w:val="24"/>
          <w:szCs w:val="24"/>
          <w:highlight w:val="yellow"/>
        </w:rPr>
        <w:t>,</w:t>
      </w:r>
      <w:r w:rsidRPr="003A3256">
        <w:rPr>
          <w:sz w:val="24"/>
          <w:szCs w:val="24"/>
          <w:highlight w:val="yellow"/>
        </w:rPr>
        <w:t xml:space="preserve"> bu aşamada gider kısıtlaması uygulaması yapılmayacaktır.</w:t>
      </w:r>
    </w:p>
    <w:p w:rsidR="00B56C44" w:rsidRPr="003A3256" w:rsidRDefault="00B56C44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01.01.2020 tarihinden önce yapılan kiralamalarda, 2020 yılından itibaren her yıl için belirlenen tutar dikkate alınarak gider ve indirilebilir </w:t>
      </w:r>
      <w:proofErr w:type="spellStart"/>
      <w:r w:rsidR="00772165" w:rsidRPr="003A3256">
        <w:rPr>
          <w:sz w:val="24"/>
          <w:szCs w:val="24"/>
        </w:rPr>
        <w:t>Kdv</w:t>
      </w:r>
      <w:proofErr w:type="spellEnd"/>
      <w:r w:rsidRPr="003A3256">
        <w:rPr>
          <w:sz w:val="24"/>
          <w:szCs w:val="24"/>
        </w:rPr>
        <w:t xml:space="preserve"> hesaplanacak, aşan kısım</w:t>
      </w:r>
      <w:r w:rsidR="00FC3636" w:rsidRPr="003A3256">
        <w:rPr>
          <w:sz w:val="24"/>
          <w:szCs w:val="24"/>
        </w:rPr>
        <w:t xml:space="preserve"> </w:t>
      </w:r>
      <w:r w:rsidR="00733791" w:rsidRPr="003A3256">
        <w:rPr>
          <w:sz w:val="24"/>
          <w:szCs w:val="24"/>
        </w:rPr>
        <w:t xml:space="preserve">kanunen kabul edilmeyen gider </w:t>
      </w:r>
      <w:r w:rsidRPr="003A3256">
        <w:rPr>
          <w:sz w:val="24"/>
          <w:szCs w:val="24"/>
        </w:rPr>
        <w:t>olarak dikkate alınacaktır.</w:t>
      </w:r>
    </w:p>
    <w:p w:rsidR="00EA46C3" w:rsidRPr="003A3256" w:rsidRDefault="006A65A1">
      <w:pPr>
        <w:rPr>
          <w:b/>
          <w:sz w:val="24"/>
          <w:szCs w:val="24"/>
        </w:rPr>
      </w:pPr>
      <w:r w:rsidRPr="003A3256">
        <w:rPr>
          <w:b/>
          <w:sz w:val="24"/>
          <w:szCs w:val="24"/>
        </w:rPr>
        <w:t>b) Günlük Kiralamalarda Kısıtlama uygulaması;</w:t>
      </w:r>
    </w:p>
    <w:p w:rsidR="006A65A1" w:rsidRPr="003A3256" w:rsidRDefault="00EA46C3">
      <w:pPr>
        <w:rPr>
          <w:sz w:val="24"/>
          <w:szCs w:val="24"/>
        </w:rPr>
      </w:pPr>
      <w:r w:rsidRPr="003A3256">
        <w:rPr>
          <w:sz w:val="24"/>
          <w:szCs w:val="24"/>
        </w:rPr>
        <w:t>Aylık olarak belirlenen kira bedelinin 1/30 ‘u günlük kira gideri olarak dikkate alınacaktır. 2020 için aylık olarak 5.500 TL belirlendiğinden</w:t>
      </w:r>
      <w:r w:rsidR="00F84CB6" w:rsidRPr="003A3256">
        <w:rPr>
          <w:sz w:val="24"/>
          <w:szCs w:val="24"/>
        </w:rPr>
        <w:t>,</w:t>
      </w:r>
      <w:r w:rsidRPr="003A3256">
        <w:rPr>
          <w:sz w:val="24"/>
          <w:szCs w:val="24"/>
        </w:rPr>
        <w:t xml:space="preserve"> günlük tutar (5.500/30) 183,33 TL olarak dikkate alınacak, bunun aşan günlük kira ve buna isabet eden </w:t>
      </w:r>
      <w:proofErr w:type="spellStart"/>
      <w:r w:rsidRPr="003A3256">
        <w:rPr>
          <w:sz w:val="24"/>
          <w:szCs w:val="24"/>
        </w:rPr>
        <w:t>kdv</w:t>
      </w:r>
      <w:proofErr w:type="spellEnd"/>
      <w:r w:rsidRPr="003A3256">
        <w:rPr>
          <w:sz w:val="24"/>
          <w:szCs w:val="24"/>
        </w:rPr>
        <w:t>, kanunen kabul edilmeyen</w:t>
      </w:r>
      <w:r w:rsidR="00772165" w:rsidRPr="003A3256">
        <w:rPr>
          <w:sz w:val="24"/>
          <w:szCs w:val="24"/>
        </w:rPr>
        <w:t xml:space="preserve"> gider olarak </w:t>
      </w:r>
      <w:r w:rsidR="00F84CB6" w:rsidRPr="003A3256">
        <w:rPr>
          <w:sz w:val="24"/>
          <w:szCs w:val="24"/>
        </w:rPr>
        <w:t>muhasebeleştirilecektir.</w:t>
      </w:r>
    </w:p>
    <w:p w:rsidR="00353D7F" w:rsidRPr="003A3256" w:rsidRDefault="00353D7F">
      <w:pPr>
        <w:rPr>
          <w:b/>
          <w:sz w:val="24"/>
          <w:szCs w:val="24"/>
          <w:u w:val="single"/>
        </w:rPr>
      </w:pPr>
      <w:r w:rsidRPr="003A3256">
        <w:rPr>
          <w:b/>
          <w:sz w:val="24"/>
          <w:szCs w:val="24"/>
        </w:rPr>
        <w:t>2) Binek otomobillerin</w:t>
      </w:r>
      <w:r w:rsidR="000E2005" w:rsidRPr="003A3256">
        <w:rPr>
          <w:b/>
          <w:sz w:val="24"/>
          <w:szCs w:val="24"/>
        </w:rPr>
        <w:t xml:space="preserve"> </w:t>
      </w:r>
      <w:r w:rsidR="000E2005" w:rsidRPr="003A3256">
        <w:rPr>
          <w:b/>
          <w:sz w:val="24"/>
          <w:szCs w:val="24"/>
          <w:u w:val="single"/>
        </w:rPr>
        <w:t>ilk</w:t>
      </w:r>
      <w:r w:rsidRPr="003A3256">
        <w:rPr>
          <w:b/>
          <w:sz w:val="24"/>
          <w:szCs w:val="24"/>
          <w:u w:val="single"/>
        </w:rPr>
        <w:t xml:space="preserve"> iktisabında ödenen </w:t>
      </w:r>
      <w:proofErr w:type="spellStart"/>
      <w:r w:rsidR="00772165" w:rsidRPr="003A3256">
        <w:rPr>
          <w:b/>
          <w:sz w:val="24"/>
          <w:szCs w:val="24"/>
          <w:u w:val="single"/>
        </w:rPr>
        <w:t>Kdv</w:t>
      </w:r>
      <w:proofErr w:type="spellEnd"/>
      <w:r w:rsidRPr="003A3256">
        <w:rPr>
          <w:b/>
          <w:sz w:val="24"/>
          <w:szCs w:val="24"/>
          <w:u w:val="single"/>
        </w:rPr>
        <w:t xml:space="preserve"> ve </w:t>
      </w:r>
      <w:proofErr w:type="spellStart"/>
      <w:r w:rsidR="00772165" w:rsidRPr="003A3256">
        <w:rPr>
          <w:b/>
          <w:sz w:val="24"/>
          <w:szCs w:val="24"/>
          <w:u w:val="single"/>
        </w:rPr>
        <w:t>Ötv</w:t>
      </w:r>
      <w:r w:rsidRPr="003A3256">
        <w:rPr>
          <w:b/>
          <w:sz w:val="24"/>
          <w:szCs w:val="24"/>
          <w:u w:val="single"/>
        </w:rPr>
        <w:t>’nin</w:t>
      </w:r>
      <w:proofErr w:type="spellEnd"/>
      <w:r w:rsidRPr="003A3256">
        <w:rPr>
          <w:b/>
          <w:sz w:val="24"/>
          <w:szCs w:val="24"/>
          <w:u w:val="single"/>
        </w:rPr>
        <w:t xml:space="preserve"> muhasebeleşmesinde gider kısıtlaması;</w:t>
      </w:r>
    </w:p>
    <w:p w:rsidR="00353D7F" w:rsidRPr="003A3256" w:rsidRDefault="000E2005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Binek otomobillerin ilk iktisabında ödenen </w:t>
      </w:r>
      <w:proofErr w:type="spellStart"/>
      <w:r w:rsidR="00772165" w:rsidRPr="003A3256">
        <w:rPr>
          <w:sz w:val="24"/>
          <w:szCs w:val="24"/>
        </w:rPr>
        <w:t>Kdv</w:t>
      </w:r>
      <w:proofErr w:type="spellEnd"/>
      <w:r w:rsidRPr="003A3256">
        <w:rPr>
          <w:sz w:val="24"/>
          <w:szCs w:val="24"/>
        </w:rPr>
        <w:t xml:space="preserve"> ve </w:t>
      </w:r>
      <w:proofErr w:type="spellStart"/>
      <w:r w:rsidR="00772165" w:rsidRPr="003A3256">
        <w:rPr>
          <w:sz w:val="24"/>
          <w:szCs w:val="24"/>
        </w:rPr>
        <w:t>Ötv</w:t>
      </w:r>
      <w:proofErr w:type="spellEnd"/>
      <w:r w:rsidRPr="003A3256">
        <w:rPr>
          <w:sz w:val="24"/>
          <w:szCs w:val="24"/>
        </w:rPr>
        <w:t>, iht</w:t>
      </w:r>
      <w:r w:rsidR="003A3256">
        <w:rPr>
          <w:sz w:val="24"/>
          <w:szCs w:val="24"/>
        </w:rPr>
        <w:t xml:space="preserve">iyari olarak </w:t>
      </w:r>
      <w:proofErr w:type="spellStart"/>
      <w:proofErr w:type="gramStart"/>
      <w:r w:rsidR="003A3256">
        <w:rPr>
          <w:sz w:val="24"/>
          <w:szCs w:val="24"/>
        </w:rPr>
        <w:t>giderleştirilir</w:t>
      </w:r>
      <w:proofErr w:type="spellEnd"/>
      <w:r w:rsidR="003A3256">
        <w:rPr>
          <w:sz w:val="24"/>
          <w:szCs w:val="24"/>
        </w:rPr>
        <w:t xml:space="preserve"> </w:t>
      </w:r>
      <w:r w:rsidRPr="003A3256">
        <w:rPr>
          <w:sz w:val="24"/>
          <w:szCs w:val="24"/>
        </w:rPr>
        <w:t xml:space="preserve"> veya</w:t>
      </w:r>
      <w:proofErr w:type="gramEnd"/>
      <w:r w:rsidRPr="003A3256">
        <w:rPr>
          <w:sz w:val="24"/>
          <w:szCs w:val="24"/>
        </w:rPr>
        <w:t xml:space="preserve"> otomobilin maliyetine ilave edilebilir.</w:t>
      </w:r>
      <w:r w:rsidR="003E0915" w:rsidRPr="003A3256">
        <w:rPr>
          <w:sz w:val="24"/>
          <w:szCs w:val="24"/>
        </w:rPr>
        <w:t xml:space="preserve"> Eğer </w:t>
      </w:r>
      <w:proofErr w:type="spellStart"/>
      <w:r w:rsidR="003E0915" w:rsidRPr="003A3256">
        <w:rPr>
          <w:sz w:val="24"/>
          <w:szCs w:val="24"/>
        </w:rPr>
        <w:t>giderleştirme</w:t>
      </w:r>
      <w:proofErr w:type="spellEnd"/>
      <w:r w:rsidR="003E0915" w:rsidRPr="003A3256">
        <w:rPr>
          <w:sz w:val="24"/>
          <w:szCs w:val="24"/>
        </w:rPr>
        <w:t xml:space="preserve"> tercih edilirse, bu durumda 2020 </w:t>
      </w:r>
      <w:r w:rsidR="003E0915" w:rsidRPr="003A3256">
        <w:rPr>
          <w:sz w:val="24"/>
          <w:szCs w:val="24"/>
        </w:rPr>
        <w:lastRenderedPageBreak/>
        <w:t>yılında gider yazılacak ÖTV ve KDV’nin toplamı 140.000 TL’yi aşamayacaktır. Aşan kısım kanunen kabul edilmeyen gider olacaktır.</w:t>
      </w:r>
    </w:p>
    <w:p w:rsidR="003E0915" w:rsidRPr="003A3256" w:rsidRDefault="003E0915">
      <w:pPr>
        <w:rPr>
          <w:b/>
          <w:sz w:val="24"/>
          <w:szCs w:val="24"/>
        </w:rPr>
      </w:pPr>
      <w:r w:rsidRPr="003A3256">
        <w:rPr>
          <w:b/>
          <w:sz w:val="24"/>
          <w:szCs w:val="24"/>
        </w:rPr>
        <w:t xml:space="preserve">3) Binek Otomobillerine ilişkin </w:t>
      </w:r>
      <w:r w:rsidRPr="003A3256">
        <w:rPr>
          <w:b/>
          <w:sz w:val="24"/>
          <w:szCs w:val="24"/>
          <w:u w:val="single"/>
        </w:rPr>
        <w:t>giderlerde gider kısıtlaması</w:t>
      </w:r>
      <w:r w:rsidRPr="003A3256">
        <w:rPr>
          <w:b/>
          <w:sz w:val="24"/>
          <w:szCs w:val="24"/>
        </w:rPr>
        <w:t>;</w:t>
      </w:r>
    </w:p>
    <w:p w:rsidR="002E0562" w:rsidRPr="003A3256" w:rsidRDefault="003E0915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Binek otomobili ile ilgili yapılan giderlerin %70’i gider kaydı ve buna ilişkin </w:t>
      </w:r>
      <w:proofErr w:type="spellStart"/>
      <w:proofErr w:type="gramStart"/>
      <w:r w:rsidR="00772165" w:rsidRPr="003A3256">
        <w:rPr>
          <w:sz w:val="24"/>
          <w:szCs w:val="24"/>
        </w:rPr>
        <w:t>Kdv</w:t>
      </w:r>
      <w:r w:rsidRPr="003A3256">
        <w:rPr>
          <w:sz w:val="24"/>
          <w:szCs w:val="24"/>
        </w:rPr>
        <w:t>’nin</w:t>
      </w:r>
      <w:proofErr w:type="spellEnd"/>
      <w:r w:rsidRPr="003A3256">
        <w:rPr>
          <w:sz w:val="24"/>
          <w:szCs w:val="24"/>
        </w:rPr>
        <w:t xml:space="preserve">  indirimi</w:t>
      </w:r>
      <w:proofErr w:type="gramEnd"/>
      <w:r w:rsidRPr="003A3256">
        <w:rPr>
          <w:sz w:val="24"/>
          <w:szCs w:val="24"/>
        </w:rPr>
        <w:t xml:space="preserve"> mümkün olacak,   %30’luk kısma isabet eden gider ve </w:t>
      </w:r>
      <w:proofErr w:type="spellStart"/>
      <w:r w:rsidR="00772165" w:rsidRPr="003A3256">
        <w:rPr>
          <w:sz w:val="24"/>
          <w:szCs w:val="24"/>
        </w:rPr>
        <w:t>Kdv</w:t>
      </w:r>
      <w:proofErr w:type="spellEnd"/>
      <w:r w:rsidRPr="003A3256">
        <w:rPr>
          <w:sz w:val="24"/>
          <w:szCs w:val="24"/>
        </w:rPr>
        <w:t>, kanunen kabul edilmeyen gider olarak dikkate alınacaktır.</w:t>
      </w:r>
    </w:p>
    <w:p w:rsidR="002104B3" w:rsidRPr="003A3256" w:rsidRDefault="00B83297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Tamir, bakım, yakıt, sigorta, </w:t>
      </w:r>
      <w:r w:rsidR="002104B3" w:rsidRPr="003A3256">
        <w:rPr>
          <w:sz w:val="24"/>
          <w:szCs w:val="24"/>
        </w:rPr>
        <w:t xml:space="preserve"> alıma ilişkin kredi faizi, köprü/otoyol vb. geçiş ücreti, oto</w:t>
      </w:r>
      <w:r w:rsidR="009B6554" w:rsidRPr="003A3256">
        <w:rPr>
          <w:sz w:val="24"/>
          <w:szCs w:val="24"/>
        </w:rPr>
        <w:t xml:space="preserve">park ücreti gibi </w:t>
      </w:r>
      <w:r w:rsidR="002104B3" w:rsidRPr="003A3256">
        <w:rPr>
          <w:sz w:val="24"/>
          <w:szCs w:val="24"/>
        </w:rPr>
        <w:t>giderlerin %70’i gider olarak kabul edilecektir.</w:t>
      </w:r>
    </w:p>
    <w:p w:rsidR="002E0562" w:rsidRPr="003A3256" w:rsidRDefault="002104B3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Binek otomobillere </w:t>
      </w:r>
      <w:proofErr w:type="gramStart"/>
      <w:r w:rsidRPr="003A3256">
        <w:rPr>
          <w:sz w:val="24"/>
          <w:szCs w:val="24"/>
        </w:rPr>
        <w:t>ait  Mot</w:t>
      </w:r>
      <w:r w:rsidR="003A3256">
        <w:rPr>
          <w:sz w:val="24"/>
          <w:szCs w:val="24"/>
        </w:rPr>
        <w:t>orlu</w:t>
      </w:r>
      <w:proofErr w:type="gramEnd"/>
      <w:r w:rsidR="003A3256">
        <w:rPr>
          <w:sz w:val="24"/>
          <w:szCs w:val="24"/>
        </w:rPr>
        <w:t xml:space="preserve"> Taşıtlar Vergisi ise, </w:t>
      </w:r>
      <w:proofErr w:type="spellStart"/>
      <w:r w:rsidR="003A3256">
        <w:rPr>
          <w:sz w:val="24"/>
          <w:szCs w:val="24"/>
        </w:rPr>
        <w:t>Mtv</w:t>
      </w:r>
      <w:proofErr w:type="spellEnd"/>
      <w:r w:rsidR="005F6F04" w:rsidRPr="003A3256">
        <w:rPr>
          <w:sz w:val="24"/>
          <w:szCs w:val="24"/>
        </w:rPr>
        <w:t xml:space="preserve"> M</w:t>
      </w:r>
      <w:r w:rsidRPr="003A3256">
        <w:rPr>
          <w:sz w:val="24"/>
          <w:szCs w:val="24"/>
        </w:rPr>
        <w:t>adde 14’e  göre zaten gider olarak kabul edilmemektedir.</w:t>
      </w:r>
    </w:p>
    <w:p w:rsidR="00367A7B" w:rsidRPr="003A3256" w:rsidRDefault="00367A7B">
      <w:pPr>
        <w:rPr>
          <w:sz w:val="24"/>
          <w:szCs w:val="24"/>
        </w:rPr>
      </w:pPr>
      <w:r w:rsidRPr="003A3256">
        <w:rPr>
          <w:sz w:val="24"/>
          <w:szCs w:val="24"/>
        </w:rPr>
        <w:t>Finan</w:t>
      </w:r>
      <w:r w:rsidR="005F6F04" w:rsidRPr="003A3256">
        <w:rPr>
          <w:sz w:val="24"/>
          <w:szCs w:val="24"/>
        </w:rPr>
        <w:t>sal kiralama yolu ile edinilen b</w:t>
      </w:r>
      <w:r w:rsidRPr="003A3256">
        <w:rPr>
          <w:sz w:val="24"/>
          <w:szCs w:val="24"/>
        </w:rPr>
        <w:t>inek otomobillerinin, alım yılı</w:t>
      </w:r>
      <w:r w:rsidR="00FB12DE" w:rsidRPr="003A3256">
        <w:rPr>
          <w:sz w:val="24"/>
          <w:szCs w:val="24"/>
        </w:rPr>
        <w:t xml:space="preserve">ndan sonraki faiz giderlerinin </w:t>
      </w:r>
      <w:r w:rsidRPr="003A3256">
        <w:rPr>
          <w:sz w:val="24"/>
          <w:szCs w:val="24"/>
        </w:rPr>
        <w:t>doğrudan gider yazılması tercihi kullanışmışsa, söz konusu faizin %70’i gider olarak kabul edilecektir.</w:t>
      </w:r>
    </w:p>
    <w:p w:rsidR="00E96AEA" w:rsidRPr="003A3256" w:rsidRDefault="00E96AEA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2020 yılından </w:t>
      </w:r>
      <w:r w:rsidR="005F6F04" w:rsidRPr="003A3256">
        <w:rPr>
          <w:sz w:val="24"/>
          <w:szCs w:val="24"/>
        </w:rPr>
        <w:t>önceki yıllarda iktisap edilen b</w:t>
      </w:r>
      <w:r w:rsidRPr="003A3256">
        <w:rPr>
          <w:sz w:val="24"/>
          <w:szCs w:val="24"/>
        </w:rPr>
        <w:t xml:space="preserve">inek otomobillerine ilişkin olarak ödenmiş olan sigorta poliçesi, kredi faizi </w:t>
      </w:r>
      <w:proofErr w:type="spellStart"/>
      <w:r w:rsidRPr="003A3256">
        <w:rPr>
          <w:sz w:val="24"/>
          <w:szCs w:val="24"/>
        </w:rPr>
        <w:t>vb</w:t>
      </w:r>
      <w:proofErr w:type="spellEnd"/>
      <w:r w:rsidRPr="003A3256">
        <w:rPr>
          <w:sz w:val="24"/>
          <w:szCs w:val="24"/>
        </w:rPr>
        <w:t xml:space="preserve"> giderlerin 2020 ve sonraki yıllara ait olanlarının,  %70’i gider olarak dikkate alınacaktır.</w:t>
      </w:r>
    </w:p>
    <w:p w:rsidR="004F6866" w:rsidRPr="003A3256" w:rsidRDefault="004F6866">
      <w:pPr>
        <w:rPr>
          <w:b/>
          <w:sz w:val="24"/>
          <w:szCs w:val="24"/>
        </w:rPr>
      </w:pPr>
      <w:r w:rsidRPr="003A3256">
        <w:rPr>
          <w:b/>
          <w:sz w:val="24"/>
          <w:szCs w:val="24"/>
        </w:rPr>
        <w:t xml:space="preserve">4) Binek Otomobillerde </w:t>
      </w:r>
      <w:r w:rsidRPr="003A3256">
        <w:rPr>
          <w:b/>
          <w:sz w:val="24"/>
          <w:szCs w:val="24"/>
          <w:u w:val="single"/>
        </w:rPr>
        <w:t>Amortisman Gideri kısıtlaması</w:t>
      </w:r>
      <w:r w:rsidRPr="003A3256">
        <w:rPr>
          <w:b/>
          <w:sz w:val="24"/>
          <w:szCs w:val="24"/>
        </w:rPr>
        <w:t>;</w:t>
      </w:r>
    </w:p>
    <w:p w:rsidR="00DE64D8" w:rsidRPr="003A3256" w:rsidRDefault="00DE64D8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Binek otomobillere ilişkin alımda ödenen </w:t>
      </w:r>
      <w:proofErr w:type="spellStart"/>
      <w:r w:rsidR="00772165" w:rsidRPr="003A3256">
        <w:rPr>
          <w:sz w:val="24"/>
          <w:szCs w:val="24"/>
        </w:rPr>
        <w:t>Kdv</w:t>
      </w:r>
      <w:proofErr w:type="spellEnd"/>
      <w:r w:rsidRPr="003A3256">
        <w:rPr>
          <w:sz w:val="24"/>
          <w:szCs w:val="24"/>
        </w:rPr>
        <w:t xml:space="preserve"> ve </w:t>
      </w:r>
      <w:proofErr w:type="spellStart"/>
      <w:r w:rsidR="00772165" w:rsidRPr="003A3256">
        <w:rPr>
          <w:sz w:val="24"/>
          <w:szCs w:val="24"/>
        </w:rPr>
        <w:t>Ötv</w:t>
      </w:r>
      <w:r w:rsidRPr="003A3256">
        <w:rPr>
          <w:sz w:val="24"/>
          <w:szCs w:val="24"/>
        </w:rPr>
        <w:t>’nin</w:t>
      </w:r>
      <w:proofErr w:type="spellEnd"/>
      <w:r w:rsidRPr="003A3256">
        <w:rPr>
          <w:sz w:val="24"/>
          <w:szCs w:val="24"/>
        </w:rPr>
        <w:t xml:space="preserve"> gid</w:t>
      </w:r>
      <w:r w:rsidR="00DF6859" w:rsidRPr="003A3256">
        <w:rPr>
          <w:sz w:val="24"/>
          <w:szCs w:val="24"/>
        </w:rPr>
        <w:t xml:space="preserve">er yazılması tercih </w:t>
      </w:r>
      <w:r w:rsidR="0047751D" w:rsidRPr="003A3256">
        <w:rPr>
          <w:sz w:val="24"/>
          <w:szCs w:val="24"/>
        </w:rPr>
        <w:t>edildiğinde</w:t>
      </w:r>
      <w:r w:rsidR="005F6F04" w:rsidRPr="003A3256">
        <w:rPr>
          <w:sz w:val="24"/>
          <w:szCs w:val="24"/>
        </w:rPr>
        <w:t xml:space="preserve">, </w:t>
      </w:r>
      <w:r w:rsidR="005F6F04" w:rsidRPr="00B324DD">
        <w:rPr>
          <w:sz w:val="24"/>
          <w:szCs w:val="24"/>
          <w:u w:val="single"/>
        </w:rPr>
        <w:t>amortismana</w:t>
      </w:r>
      <w:r w:rsidRPr="00B324DD">
        <w:rPr>
          <w:sz w:val="24"/>
          <w:szCs w:val="24"/>
          <w:u w:val="single"/>
        </w:rPr>
        <w:t xml:space="preserve"> esas bedel 160.000 TL</w:t>
      </w:r>
      <w:r w:rsidRPr="003A3256">
        <w:rPr>
          <w:sz w:val="24"/>
          <w:szCs w:val="24"/>
        </w:rPr>
        <w:t xml:space="preserve">, </w:t>
      </w:r>
      <w:proofErr w:type="spellStart"/>
      <w:r w:rsidR="00772165" w:rsidRPr="003A3256">
        <w:rPr>
          <w:sz w:val="24"/>
          <w:szCs w:val="24"/>
        </w:rPr>
        <w:t>Kdv</w:t>
      </w:r>
      <w:proofErr w:type="spellEnd"/>
      <w:r w:rsidR="00B324DD">
        <w:rPr>
          <w:sz w:val="24"/>
          <w:szCs w:val="24"/>
        </w:rPr>
        <w:t xml:space="preserve"> </w:t>
      </w:r>
      <w:r w:rsidRPr="003A3256">
        <w:rPr>
          <w:sz w:val="24"/>
          <w:szCs w:val="24"/>
        </w:rPr>
        <w:t xml:space="preserve">ve </w:t>
      </w:r>
      <w:proofErr w:type="spellStart"/>
      <w:r w:rsidR="00772165" w:rsidRPr="003A3256">
        <w:rPr>
          <w:sz w:val="24"/>
          <w:szCs w:val="24"/>
        </w:rPr>
        <w:t>Ötv</w:t>
      </w:r>
      <w:r w:rsidRPr="003A3256">
        <w:rPr>
          <w:sz w:val="24"/>
          <w:szCs w:val="24"/>
        </w:rPr>
        <w:t>’nin</w:t>
      </w:r>
      <w:proofErr w:type="spellEnd"/>
      <w:r w:rsidRPr="003A3256">
        <w:rPr>
          <w:sz w:val="24"/>
          <w:szCs w:val="24"/>
        </w:rPr>
        <w:t xml:space="preserve"> maliyete eklenmesi tercih edilmesi halinde ise </w:t>
      </w:r>
      <w:r w:rsidRPr="00B324DD">
        <w:rPr>
          <w:sz w:val="24"/>
          <w:szCs w:val="24"/>
          <w:u w:val="single"/>
        </w:rPr>
        <w:t xml:space="preserve">300.000 TL amortismana esas </w:t>
      </w:r>
      <w:proofErr w:type="gramStart"/>
      <w:r w:rsidR="00DF6859" w:rsidRPr="00B324DD">
        <w:rPr>
          <w:sz w:val="24"/>
          <w:szCs w:val="24"/>
          <w:u w:val="single"/>
        </w:rPr>
        <w:t>bedel</w:t>
      </w:r>
      <w:r w:rsidR="00DF6859" w:rsidRPr="003A3256">
        <w:rPr>
          <w:sz w:val="24"/>
          <w:szCs w:val="24"/>
        </w:rPr>
        <w:t xml:space="preserve"> </w:t>
      </w:r>
      <w:r w:rsidRPr="003A3256">
        <w:rPr>
          <w:sz w:val="24"/>
          <w:szCs w:val="24"/>
        </w:rPr>
        <w:t xml:space="preserve"> olarak</w:t>
      </w:r>
      <w:proofErr w:type="gramEnd"/>
      <w:r w:rsidRPr="003A3256">
        <w:rPr>
          <w:sz w:val="24"/>
          <w:szCs w:val="24"/>
        </w:rPr>
        <w:t xml:space="preserve"> dikkate alınacaktır.</w:t>
      </w:r>
      <w:r w:rsidR="00DF6859" w:rsidRPr="003A3256">
        <w:rPr>
          <w:sz w:val="24"/>
          <w:szCs w:val="24"/>
        </w:rPr>
        <w:t xml:space="preserve"> Belirlenen tutarı aşan kısım kanunen kabul edilmeyen gider olarak dikkate alınacaktır.</w:t>
      </w:r>
    </w:p>
    <w:p w:rsidR="0029399D" w:rsidRPr="003A3256" w:rsidRDefault="0029399D" w:rsidP="0029399D">
      <w:pPr>
        <w:rPr>
          <w:b/>
          <w:sz w:val="24"/>
          <w:szCs w:val="24"/>
        </w:rPr>
      </w:pPr>
      <w:r w:rsidRPr="003A3256">
        <w:rPr>
          <w:b/>
          <w:sz w:val="24"/>
          <w:szCs w:val="24"/>
        </w:rPr>
        <w:t xml:space="preserve">5) 07.12.2019-31.12.2019 Tarihleri Arasında Satın Alınan </w:t>
      </w:r>
      <w:proofErr w:type="gramStart"/>
      <w:r w:rsidRPr="003A3256">
        <w:rPr>
          <w:b/>
          <w:sz w:val="24"/>
          <w:szCs w:val="24"/>
        </w:rPr>
        <w:t>Binek  Otolar</w:t>
      </w:r>
      <w:proofErr w:type="gramEnd"/>
      <w:r w:rsidRPr="003A3256">
        <w:rPr>
          <w:b/>
          <w:sz w:val="24"/>
          <w:szCs w:val="24"/>
        </w:rPr>
        <w:t xml:space="preserve"> İçin Kısıtlama Uygulaması; </w:t>
      </w:r>
    </w:p>
    <w:p w:rsidR="00A87814" w:rsidRPr="003A3256" w:rsidRDefault="00A87814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Binek </w:t>
      </w:r>
      <w:proofErr w:type="gramStart"/>
      <w:r w:rsidRPr="003A3256">
        <w:rPr>
          <w:sz w:val="24"/>
          <w:szCs w:val="24"/>
        </w:rPr>
        <w:t xml:space="preserve">Otomobillerinde </w:t>
      </w:r>
      <w:r w:rsidR="0029399D" w:rsidRPr="003A3256">
        <w:rPr>
          <w:sz w:val="24"/>
          <w:szCs w:val="24"/>
        </w:rPr>
        <w:t xml:space="preserve"> gider</w:t>
      </w:r>
      <w:proofErr w:type="gramEnd"/>
      <w:r w:rsidR="00B324DD">
        <w:rPr>
          <w:sz w:val="24"/>
          <w:szCs w:val="24"/>
        </w:rPr>
        <w:t xml:space="preserve"> kısıtlaması uygulamasını </w:t>
      </w:r>
      <w:r w:rsidR="0029399D" w:rsidRPr="003A3256">
        <w:rPr>
          <w:sz w:val="24"/>
          <w:szCs w:val="24"/>
        </w:rPr>
        <w:t xml:space="preserve"> düzenleyen 7194 sayılı yasa</w:t>
      </w:r>
      <w:r w:rsidR="0099353E" w:rsidRPr="003A3256">
        <w:rPr>
          <w:sz w:val="24"/>
          <w:szCs w:val="24"/>
        </w:rPr>
        <w:t xml:space="preserve"> </w:t>
      </w:r>
      <w:r w:rsidR="0029399D" w:rsidRPr="003A3256">
        <w:rPr>
          <w:sz w:val="24"/>
          <w:szCs w:val="24"/>
        </w:rPr>
        <w:t xml:space="preserve">07.12.2019 tarihinde yürürlüğe girmiştir.  </w:t>
      </w:r>
      <w:r w:rsidR="0099353E" w:rsidRPr="003A3256">
        <w:rPr>
          <w:sz w:val="24"/>
          <w:szCs w:val="24"/>
        </w:rPr>
        <w:t>Yasada yer alan “Bu hükmün uygulanmasında binek otomobilin iktisap edildiği tarihte yürürlükte olan tutar dikkate alınır” hükmü gereği 07.12.2019</w:t>
      </w:r>
      <w:r w:rsidRPr="003A3256">
        <w:rPr>
          <w:sz w:val="24"/>
          <w:szCs w:val="24"/>
        </w:rPr>
        <w:t xml:space="preserve"> tarihi ile 31.12.2019 tarihleri </w:t>
      </w:r>
      <w:proofErr w:type="gramStart"/>
      <w:r w:rsidRPr="003A3256">
        <w:rPr>
          <w:sz w:val="24"/>
          <w:szCs w:val="24"/>
        </w:rPr>
        <w:t xml:space="preserve">arasında </w:t>
      </w:r>
      <w:r w:rsidR="0099353E" w:rsidRPr="003A3256">
        <w:rPr>
          <w:sz w:val="24"/>
          <w:szCs w:val="24"/>
        </w:rPr>
        <w:t xml:space="preserve"> satın</w:t>
      </w:r>
      <w:proofErr w:type="gramEnd"/>
      <w:r w:rsidR="0099353E" w:rsidRPr="003A3256">
        <w:rPr>
          <w:sz w:val="24"/>
          <w:szCs w:val="24"/>
        </w:rPr>
        <w:t xml:space="preserve"> alınmış olan binek otomobilleri için 2019 yılında geçerli olan tutarlar dik</w:t>
      </w:r>
      <w:r w:rsidR="00F16A45" w:rsidRPr="003A3256">
        <w:rPr>
          <w:sz w:val="24"/>
          <w:szCs w:val="24"/>
        </w:rPr>
        <w:t xml:space="preserve">kate alınacaktır. Buna göre, </w:t>
      </w:r>
      <w:proofErr w:type="spellStart"/>
      <w:r w:rsidR="00F16A45" w:rsidRPr="003A3256">
        <w:rPr>
          <w:sz w:val="24"/>
          <w:szCs w:val="24"/>
        </w:rPr>
        <w:t>Kdv</w:t>
      </w:r>
      <w:proofErr w:type="spellEnd"/>
      <w:r w:rsidR="00F16A45" w:rsidRPr="003A3256">
        <w:rPr>
          <w:sz w:val="24"/>
          <w:szCs w:val="24"/>
        </w:rPr>
        <w:t xml:space="preserve"> ve </w:t>
      </w:r>
      <w:proofErr w:type="spellStart"/>
      <w:r w:rsidR="00F16A45" w:rsidRPr="003A3256">
        <w:rPr>
          <w:sz w:val="24"/>
          <w:szCs w:val="24"/>
        </w:rPr>
        <w:t>Ötv</w:t>
      </w:r>
      <w:proofErr w:type="spellEnd"/>
      <w:r w:rsidR="0099353E" w:rsidRPr="003A3256">
        <w:rPr>
          <w:sz w:val="24"/>
          <w:szCs w:val="24"/>
        </w:rPr>
        <w:t xml:space="preserve"> 2019 yılında doğrudan gider olarak kaydedilmiş ise, 2020 yılında Amortismana e</w:t>
      </w:r>
      <w:r w:rsidR="00F16A45" w:rsidRPr="003A3256">
        <w:rPr>
          <w:sz w:val="24"/>
          <w:szCs w:val="24"/>
        </w:rPr>
        <w:t xml:space="preserve">sas değer olarak 135.000 TL, </w:t>
      </w:r>
      <w:proofErr w:type="spellStart"/>
      <w:r w:rsidR="00F16A45" w:rsidRPr="003A3256">
        <w:rPr>
          <w:sz w:val="24"/>
          <w:szCs w:val="24"/>
        </w:rPr>
        <w:t>Kdv</w:t>
      </w:r>
      <w:proofErr w:type="spellEnd"/>
      <w:r w:rsidR="00F16A45" w:rsidRPr="003A3256">
        <w:rPr>
          <w:sz w:val="24"/>
          <w:szCs w:val="24"/>
        </w:rPr>
        <w:t xml:space="preserve"> ve </w:t>
      </w:r>
      <w:proofErr w:type="spellStart"/>
      <w:r w:rsidR="00F16A45" w:rsidRPr="003A3256">
        <w:rPr>
          <w:sz w:val="24"/>
          <w:szCs w:val="24"/>
        </w:rPr>
        <w:t>Ötv</w:t>
      </w:r>
      <w:proofErr w:type="spellEnd"/>
      <w:r w:rsidR="0099353E" w:rsidRPr="003A3256">
        <w:rPr>
          <w:sz w:val="24"/>
          <w:szCs w:val="24"/>
        </w:rPr>
        <w:t xml:space="preserve"> 2019 yılında otomobilin maliyetine eklenmiş ise, </w:t>
      </w:r>
      <w:proofErr w:type="gramStart"/>
      <w:r w:rsidR="0099353E" w:rsidRPr="003A3256">
        <w:rPr>
          <w:sz w:val="24"/>
          <w:szCs w:val="24"/>
        </w:rPr>
        <w:t>amortismana</w:t>
      </w:r>
      <w:proofErr w:type="gramEnd"/>
      <w:r w:rsidR="0099353E" w:rsidRPr="003A3256">
        <w:rPr>
          <w:sz w:val="24"/>
          <w:szCs w:val="24"/>
        </w:rPr>
        <w:t xml:space="preserve"> esas bedel 250.000 TL olarak dikkate alınacaktır. Bu şekilde 07.12.2019 ile 31.12.2019 tarihleri arasında satın alınan binek otomobillerinden, 2020 </w:t>
      </w:r>
      <w:r w:rsidR="00BC253A" w:rsidRPr="003A3256">
        <w:rPr>
          <w:sz w:val="24"/>
          <w:szCs w:val="24"/>
        </w:rPr>
        <w:t xml:space="preserve">yılı için esas alınacak </w:t>
      </w:r>
      <w:proofErr w:type="gramStart"/>
      <w:r w:rsidR="00BC253A" w:rsidRPr="003A3256">
        <w:rPr>
          <w:sz w:val="24"/>
          <w:szCs w:val="24"/>
        </w:rPr>
        <w:t>amortismana</w:t>
      </w:r>
      <w:proofErr w:type="gramEnd"/>
      <w:r w:rsidR="00BC253A" w:rsidRPr="003A3256">
        <w:rPr>
          <w:sz w:val="24"/>
          <w:szCs w:val="24"/>
        </w:rPr>
        <w:t xml:space="preserve"> esas bedel, 2019 yılı için belirlenen tutar olacaktır.</w:t>
      </w:r>
    </w:p>
    <w:p w:rsidR="00673E8F" w:rsidRPr="00A253AB" w:rsidRDefault="00A87814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Öte yandan,  </w:t>
      </w:r>
      <w:r w:rsidR="00B324DD">
        <w:rPr>
          <w:sz w:val="24"/>
          <w:szCs w:val="24"/>
        </w:rPr>
        <w:t>07.12.-31.12.</w:t>
      </w:r>
      <w:proofErr w:type="gramStart"/>
      <w:r w:rsidR="00B324DD">
        <w:rPr>
          <w:sz w:val="24"/>
          <w:szCs w:val="24"/>
        </w:rPr>
        <w:t xml:space="preserve">209 </w:t>
      </w:r>
      <w:r w:rsidRPr="003A3256">
        <w:rPr>
          <w:sz w:val="24"/>
          <w:szCs w:val="24"/>
        </w:rPr>
        <w:t xml:space="preserve"> tarihler</w:t>
      </w:r>
      <w:r w:rsidR="00B324DD">
        <w:rPr>
          <w:sz w:val="24"/>
          <w:szCs w:val="24"/>
        </w:rPr>
        <w:t>i</w:t>
      </w:r>
      <w:proofErr w:type="gramEnd"/>
      <w:r w:rsidRPr="003A3256">
        <w:rPr>
          <w:sz w:val="24"/>
          <w:szCs w:val="24"/>
        </w:rPr>
        <w:t xml:space="preserve"> arasında satın alınmış olan binek otomobilleri üzerinden 2019 yılı amortisman işlemlerinde her hangi bir kısıtlama olmayacak,  eskiden olduğu şekilde herhangi bir kısıtlama olmaksızın amortisman hesaplanıp gider kaydedil</w:t>
      </w:r>
      <w:r w:rsidR="00B324DD">
        <w:rPr>
          <w:sz w:val="24"/>
          <w:szCs w:val="24"/>
        </w:rPr>
        <w:t>ecektir.</w:t>
      </w:r>
      <w:bookmarkStart w:id="0" w:name="_GoBack"/>
      <w:bookmarkEnd w:id="0"/>
    </w:p>
    <w:sectPr w:rsidR="00673E8F" w:rsidRPr="00A2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8F"/>
    <w:rsid w:val="000933CF"/>
    <w:rsid w:val="000C1EB9"/>
    <w:rsid w:val="000E2005"/>
    <w:rsid w:val="00145101"/>
    <w:rsid w:val="0016756F"/>
    <w:rsid w:val="002104B3"/>
    <w:rsid w:val="0029399D"/>
    <w:rsid w:val="002E0562"/>
    <w:rsid w:val="00332E36"/>
    <w:rsid w:val="00353D7F"/>
    <w:rsid w:val="00367A7B"/>
    <w:rsid w:val="003A3256"/>
    <w:rsid w:val="003E0915"/>
    <w:rsid w:val="0047751D"/>
    <w:rsid w:val="004F6866"/>
    <w:rsid w:val="005F6F04"/>
    <w:rsid w:val="00673E8F"/>
    <w:rsid w:val="006A65A1"/>
    <w:rsid w:val="00733791"/>
    <w:rsid w:val="00754C26"/>
    <w:rsid w:val="00772165"/>
    <w:rsid w:val="008B3E52"/>
    <w:rsid w:val="008C439E"/>
    <w:rsid w:val="0099353E"/>
    <w:rsid w:val="009B6554"/>
    <w:rsid w:val="00A253AB"/>
    <w:rsid w:val="00A87814"/>
    <w:rsid w:val="00B324DD"/>
    <w:rsid w:val="00B56C44"/>
    <w:rsid w:val="00B83297"/>
    <w:rsid w:val="00BC253A"/>
    <w:rsid w:val="00BC7180"/>
    <w:rsid w:val="00CA55D7"/>
    <w:rsid w:val="00D35881"/>
    <w:rsid w:val="00DE64D8"/>
    <w:rsid w:val="00DF6859"/>
    <w:rsid w:val="00E96AEA"/>
    <w:rsid w:val="00EA46C3"/>
    <w:rsid w:val="00F16A45"/>
    <w:rsid w:val="00F84CB6"/>
    <w:rsid w:val="00FB12DE"/>
    <w:rsid w:val="00F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FC9"/>
  <w15:chartTrackingRefBased/>
  <w15:docId w15:val="{830A5F44-A929-4ADB-8CAB-0060F09D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Gencer</dc:creator>
  <cp:keywords/>
  <dc:description/>
  <cp:lastModifiedBy>Windows Kullanıcısı</cp:lastModifiedBy>
  <cp:revision>2</cp:revision>
  <cp:lastPrinted>2020-06-02T08:14:00Z</cp:lastPrinted>
  <dcterms:created xsi:type="dcterms:W3CDTF">2020-06-02T09:12:00Z</dcterms:created>
  <dcterms:modified xsi:type="dcterms:W3CDTF">2020-06-02T09:12:00Z</dcterms:modified>
</cp:coreProperties>
</file>